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23a67bcfa7b446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784 期</w:t>
        </w:r>
      </w:r>
    </w:p>
    <w:p>
      <w:pPr>
        <w:jc w:val="center"/>
      </w:pPr>
      <w:r>
        <w:r>
          <w:rPr>
            <w:rFonts w:ascii="Segoe UI" w:hAnsi="Segoe UI" w:eastAsia="Segoe UI"/>
            <w:sz w:val="32"/>
            <w:color w:val="000000"/>
            <w:b/>
          </w:rPr>
          <w:t>MASTER STUDENT FAN LIN-YUN WON NSF SCHOLARHIP</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Chen I-fan, a third-year master student of Graduate Institute of Americas, delivered three speeches in his 14-day trip in America and gained favorable reviews. He first joined Strait Talk held at University of California, Berkeley (UCB), in which he presented a speech “Consensus Document” and discussed the issue on US-China-Taiwan relations with students from America, Taiwan, Hong Kong, and China. Later on, Chen participated in the Forum for American/Chinese Exchange at Stanford, and then gave a speech at San Francisco State University. 
</w:t>
          <w:br/>
          <w:t>
</w:t>
          <w:br/>
          <w:t>Chen, who studied US-China-Taiwan relations for a long time, went to UCB with other four students from National Taiwan University and National Chengchi University, and was one of the three speech presenters for he not only had good educational background and abundant practical experience, but also has presented paper in Beijing. He indicated that most of the Chinese students did not understand the circumstances of Taiwan, so he hoped that his talk could change their opinions on Taiwan issues. In Chen’s speeches, he suggested that Taiwan and China could coexist peacefully by admitting there is one country on each side or forming a confederation. Chen expressed that he will submit his paper delivered in UCB to Ministry of Foreign Affairs, ROC, or Office of the President, ROC, for future reference. ( ~Shu-chun Yen )</w:t>
          <w:br/>
        </w:r>
      </w:r>
    </w:p>
  </w:body>
</w:document>
</file>