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eadc856ce496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Ms.Q之28--文錙音樂廳的品質管理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每學年文錙音樂廳的音樂表演，總是帶給全校師生豪華的聽覺、視覺饗宴，究竟是如何規劃的呢？一起來看看它的TQM流程吧！
</w:t>
          <w:br/>
          <w:t>　問：文錙音樂廳燈光美、氣氛佳，座椅舒適，又有先進的音樂設備，每每來到這裡享受音樂表演都讓我如痴如醉，我很好奇，學校究竟是如何規劃這些表演的呢？
</w:t>
          <w:br/>
          <w:t>　Ms. Q答：每學年文錙音樂廳會邀請許多頂尖音樂家來此進行演出，如近來將舉辦鋼琴演奏會的葉孟儒，更是年輕一輩鋼琴家的箇中翹楚哦！至於規劃流程，請跟著Ms. Q一起來瞧瞧它的PDCA吧：
</w:t>
          <w:br/>
          <w:t>　P（Plan）--由文錙藝術中心固定編列預算，每學年規劃免費高水準系列音樂會，供地方民眾與一般大眾聆賞，並協助地方政府舉辦淡水藝術節音樂相關活動，或協助中、小學錄音及音樂發表的需求，無償出借使用錄音設備及場地；D（Do）--依照音樂會企劃，根據作業流程舉辦高水準音樂會，並開放一般民眾至文錙藝術中心免費索票，至今已主辦過逾百場的免費音樂會。另外，還受理、執行地方政府藝術節，及各級學校之音樂活動申請及參與主協辦；C（Check）--音樂會結束之後工作人員進行檢討及滿意度分析，並於每週會議中提出報告、檢討。根據97學年度本校文錙音樂廳迴響滿意度調查，受訪者對於文錙音樂廳提供的音樂會平均滿意度高達5.5以上；A（Action）--未來文錙音樂廳也將持續進行節目的創新與改善，追求達到全方位的各界音樂演出，例如：嘗試不同的音樂領域（Jazz、現代音樂等），並根據受訪者建議培訓工作人員及擴充燈光、音響等硬體設備。
</w:t>
          <w:br/>
          <w:t>　哇！優質的場地加上精采的音樂演出，真是讓校園滿溢了濃濃的藝文氣息呢！同學們還等什麼，趕快來去索票喔！（王育瑄整理）</w:t>
          <w:br/>
        </w:r>
      </w:r>
    </w:p>
  </w:body>
</w:document>
</file>