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afe0f730b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體育活動組：運動會校際競賽 活力校慶一整年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由體育室主任蕭淑芬召集的60週年校慶籌備委員會「體育活動組」，以26日的「水上運動會」為一系列體育慶祝活動揭開序幕，11月有「校慶運動會」、12月有「體育表演會」，直到明年5月的「聯合校際競賽」，將讓淡江活力充沛一整年！
</w:t>
          <w:br/>
          <w:t>蕭淑芬表示，為歡慶淡江一甲子，11月6日的校慶運動會將以韻律表演及跆拳表演開幕；另將於12月20日在體育館7樓舉辦「體育表演會」，這將是首度非體育相關科系大學舉辦表演會，藉由代表隊及社團的表演，展現各項運動技能的力與美，讓全校師生享受運動的美感。
</w:t>
          <w:br/>
          <w:t>另外，從10月起至明年5月，也將有一連串的「聯合校際競賽」，此為本校與真理大學、聖約翰科技大學簽訂「北海岸運動聯盟」後，首次舉辦的校際競賽，比賽項目多元豐富，屆時將邀請3校教師及代表隊共襄盛舉。
</w:t>
          <w:br/>
          <w:t>為讓校慶活動能在操場完美展現，蕭淑芬表示，場地整修也是籌備項目之一，包括跑道、草地植皮等，預計6月底動工，9月完工。她指出，希望全校能享受更完善的體育設備，透過體育活動行銷淡江的活力！</w:t>
          <w:br/>
        </w:r>
      </w:r>
    </w:p>
  </w:body>
</w:document>
</file>