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4cdd98150264f3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785 期</w:t>
        </w:r>
      </w:r>
    </w:p>
    <w:p>
      <w:pPr>
        <w:jc w:val="center"/>
      </w:pPr>
      <w:r>
        <w:r>
          <w:rPr>
            <w:rFonts w:ascii="Segoe UI" w:hAnsi="Segoe UI" w:eastAsia="Segoe UI"/>
            <w:sz w:val="32"/>
            <w:color w:val="000000"/>
            <w:b/>
          </w:rPr>
          <w:t>TWO VISITING GROUPS FROM CHINA COME TO TKU AT THE END OF APRIL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Led by Yi Zuo-yong, Secretary of Guangzhou University Committee of the Communist Party of China, a 12-people visiting group from Guangzhou University (GU) came to TKU on April 26 to attend the forum hosted by President Flora C.I. Chang at Ching-sheng International Conference Hall and discuss the matter of academic cooperation. In addition, received by Dr. Tai Wan-chin, Vice President for International Affairs, TKU, a group from Zhejiang Province including Shen Jie,  Director, Office of Hong Kong, Macao and Taiwan Affairs, Zhe Jiang University, and other nine representatives, also visited TKU on April 27 to talk about issue on student club communication.
</w:t>
          <w:br/>
          <w:t>
</w:t>
          <w:br/>
          <w:t>GU and TKU have good relationship in recent years. The two schools signed Memorandum of Understanding for Academic Cooperation in Dec. 2008, and then our Center for Technological and Operational Development is going to establish Joint Research Center for Engineering Structure Disaster Prevention and Control with the School of Civil Engineering, GU, which not only set a milestone for cross-strait university cooperation on disaster prevention, but also increases academic interaction for both schools. Yi Zuo-yong indicated that GU would like to sign exchange student agreement with TKU in the future to further the mutual relationship. 
</w:t>
          <w:br/>
          <w:t>
</w:t>
          <w:br/>
          <w:t>Zhe Jiang University has already had student exchange program with our College of Business. Shen Jie expressed that the symphony orchestra of Zhe Jiang University will come to TKU to perform in June. It was his hope that the students of the two schools could have better understanding of one another through art. Dr. Tai said that he would invite TKU Alumni Chorus and co-work with universities nearby to present an excellent show when Zhe Jiang Symphony Orchestra comes. Shu Pei-dong, Director, Office of Hong Kong, Macao and Taiwan Affairs, Education of Zhejiang Province, also sincerely invited TKU to visit Zhejiang Province. “Apart from Zhe Jiang University, there are many distinguished schools there, too,” said Shu. ( ~Shu-chun Yen )</w:t>
          <w:br/>
        </w:r>
      </w:r>
    </w:p>
  </w:body>
</w:document>
</file>