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1b1033e164a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GIIASS WILL HOLD CONFERENCE TO CELEBRATE TKU’S 60TH ANNIVERSARY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To celebrate TKU’s 60th anniversary and the 28th anniversary of Graduate Institute of International Affairs and Strategic Studies (GIIASS), GIIASS will hold a conference at Chung-cheng Memorial Hall, Taipei Campus, on May 8; meanwhile, a ceremony will be held at noon in TKU Taipei Campus as well for the establishment of Alumni Association of GIIASS.
</w:t>
          <w:br/>
          <w:t>	
</w:t>
          <w:br/>
          <w:t>Entitled “Construct Strategy,” the conference will invite Tsai Chao-ming, ex-Director of National Security Bureau, Dr. Hung Lu-hsun, Professor from Master’s Program of Political Science Studies, Fu Hsing Kang College, National Defense University, and Dr. Tzeng Fuh-sheng, advisor of National Security Division, National Policy Foundation to attend. Dr. Wong Ming-hsien, Chair of GIIASS, expected that this conference could help construct TKU’s own discourse on strategic studies. In addition, GIIASS will also hold a series of celebrating events in the future such as co-holding paintball game with Office of Military Education and Training. It is hoped that students could come and join the grand occasion altogether. ( ~Shu-chun Yen )</w:t>
          <w:br/>
        </w:r>
      </w:r>
    </w:p>
  </w:body>
</w:document>
</file>