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fa5c14ef8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企業最愛時報論壇─退休人員篇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龍琍琳：自我提升 創造成功基石
</w:t>
          <w:br/>
          <w:t>（總務處退休組員）
</w:t>
          <w:br/>
          <w:t>在校服務期間，曾接觸過不少淡江學生，甚至畢業後留校服務，每一位都能秉持樸實剛毅的精神學習與工作。在學期間虛心受教，忙碌工作之餘也能不斷地自我精進、再學習，現在都有很好的成就，難怪淡江畢業生會獲得企業最愛私校第1。（文�黃雅雯整理）
</w:t>
          <w:br/>
          <w:t>
</w:t>
          <w:br/>
          <w:t>盧慶塘：學習不設限與時俱進發展更多元
</w:t>
          <w:br/>
          <w:t>（產經系退休教授）
</w:t>
          <w:br/>
          <w:t>創辦人張建邦博士在辦學理念上相當正確，國際化更是領先他校的一大關鍵。而學校與時俱進，逐步開設多元課程，讓學生的學習與專業不限於本科系，能與社會需求相結合也是致勝原因之一。退休後我仍從事飯店業，公司的財管亦為淡江校友，他做事認真積極，這些都是淡江生令人讚許之處。建議學校對課程及科系的發展方向，能配合趨勢有更多機動性調整，讓畢業生更有競爭力。（文�黃雅雯整理）
</w:t>
          <w:br/>
          <w:t>
</w:t>
          <w:br/>
          <w:t>陳秀潔：靈活運用專業 拓寬職涯
</w:t>
          <w:br/>
          <w:t>（英文系退休副教授）
</w:t>
          <w:br/>
          <w:t>淡江生創造性及靈活性相當高，如：我曾教過一位英文系畢業生，他運用英文專業，將莎士比亞的經典名言運用於廣告台詞上，為公司引進更大的商機及金源，也開拓他更寬廣的職場之路就是很好的例子。此外，學校教師對於教學相當盡心盡力，方法多元；自由的學習氛圍，也讓學生有更強的社會適應力。期望淡江學生對於專業及活動皆不偏廢，並針對自己的特質、興趣定位未來方向，未來的職場表現一定更亮眼。（文�黃雅雯整理）
</w:t>
          <w:br/>
          <w:t>
</w:t>
          <w:br/>
          <w:t>尚鳳華：關懷式教導身心靈養成齊備
</w:t>
          <w:br/>
          <w:t>（會計系退休組員）
</w:t>
          <w:br/>
          <w:t>我曾在蘭陽校園服務，仿英國牛津劍橋的教學，讓師長與學生接觸頻繁，對淡江生熱心助人及團結力，感受更深；關懷式的教導，也讓學生的身心靈養成教育齊備。蘭陽生彼此懷有互助的心，當我遇到困難時，學生也都會給予幫助，這股盡心盡力，再加上在生命上互相扶持的精神，讓數字說了最中肯的答案！淡江能獲得私校評鑑第一，與有榮焉。（文�黃雅雯整理）
</w:t>
          <w:br/>
          <w:t>
</w:t>
          <w:br/>
          <w:t>王丁泰：活動經驗造就良好互動契機
</w:t>
          <w:br/>
          <w:t>（課外活動輔導組退休專員）
</w:t>
          <w:br/>
          <w:t>過去在課外組服務多年，我接觸超過300個社團，發現淡江學生對活動有無比的熱忱，從參與過程無形地培養出良好人際關係及管理能力。印象深刻的是，淡江曾連續舉辦7年全國舞展，學生舉辦活動的能力一屆比一屆厲害，這些經驗是造就學生進入業界後，與人良好互動的重要契機，也是淡江生被評鑑為私校第一的主因。（文�黃雅雯整理）</w:t>
          <w:br/>
        </w:r>
      </w:r>
    </w:p>
  </w:body>
</w:document>
</file>