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2d0f8f1adff04388"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786 期</w:t>
        </w:r>
      </w:r>
    </w:p>
    <w:p>
      <w:pPr>
        <w:jc w:val="center"/>
      </w:pPr>
      <w:r>
        <w:r>
          <w:rPr>
            <w:rFonts w:ascii="Segoe UI" w:hAnsi="Segoe UI" w:eastAsia="Segoe UI"/>
            <w:sz w:val="32"/>
            <w:color w:val="000000"/>
            <w:b/>
          </w:rPr>
          <w:t>TKU’S 3 COLLEGES AND 5 DEPARTMENTS TO SIGN COOPERATION CONTRACT WITH HWACOM SYSTEMS INC</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TKU has initiated an interdisciplinary, with 3 colleges and 5 departments, and cooperative project with HwaCom Systems Inc. The contract is expected to be signed by the 60th TKU Anniversary.  
</w:t>
          <w:br/>
          <w:t>
</w:t>
          <w:br/>
          <w:t>Champion Incubator Center and HwaCom Systems Inc. had held an academic cooperation forum, hosted by Dr. Chen Kan-nan, Vice President for Academic Affairs, on April 23, at FL505. In the forum, it was decided that the resources and specialties of Department of Electrical Engineering, Department of Mechanical and Electro–Mechanical Engineering, Department of Computer Science and Information Engineering, Department of Educational Technology, Department of Information Management, will be incorporated to join a cooperative project with HwaCom in multimedia platform services. 
</w:t>
          <w:br/>
          <w:t>
</w:t>
          <w:br/>
          <w:t>HwaCom Systems Inc. is a famous company which offers services in information, internet, telecommunication, and medias, and the biggest supplier of MOD services for HiNet. In this cooperative project, TKU is to supply creativity and research results. Dr. Lee Tzung-hang, Chair of Dept. of Mechanical and Electro–Mechanical Engineering, indicates that his department will offer integrated researches. Dr. Lee Wei-tsong of Dept. of Electrical Engineering has been versed in the researches in “Set-top box.” Dr. Shyur Huan-Jyh, Chair of Dept. of Information Management, points out that his department used to choose “System Practice” as the topic for graduation project, so the department may help to produce game or applied software. Dr. Ho Li-an, Chair of Dept. of Educational Technology, suggests to invite research team to incorporate “Set-top box” and “game operation direction” into online animated course. Dr. Huang Lain-jinn of Dept. of Computer Science and Information Engineering, suggests to collaborate in producing multimedia and multi-format set-top box.
</w:t>
          <w:br/>
          <w:t>
</w:t>
          <w:br/>
          <w:t>HwaCom will donate teaching and research equipment related to MOD, offer teachers to open related courses, and assist TKU to promote MOD technology and nurture management specialist. Dr. Shaw Reuy-shiang, Director of Cham Pion Incubation Center, indicates that according to the initial decision, he will open a course “Lectures on Digital TV Media,” which will invite Shih Chia-hsian, Vice General Manager of New Media Application and Integration Section, HwaCom, as one of the speakers. And HwaCom will help to host creativity competition, and assist in the placement of research team. 
</w:t>
          <w:br/>
          <w:t>
</w:t>
          <w:br/>
          <w:t>This TKU- HwaCom collaboration is propelled by Hsieh Ming-hua, Vice General Manager of Market and Sales Section, HwaCom, and an alumnus of Dept. of Computer Science and Information Engineering. Mr. Hsieh indicates that in appreciation of the education of his alma mater, he wish to work together with his former school in promoting media creativity. Dr. Chen Kan-nan, Vice President for Academic Affairs, remarks that the interdisciplinary and collaborative project with alumni not only efficiently integrate academic resources but also demonstrate to the students how their specialized knowledge can contribute to the enterprise and help them to set up goal for the future. Dr. Chen expects this cooperation will create a model for future projects. ( ~Chen Chi-szu )</w:t>
          <w:br/>
        </w:r>
      </w:r>
    </w:p>
  </w:body>
</w:document>
</file>