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eeabbfd434f4e8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786 期</w:t>
        </w:r>
      </w:r>
    </w:p>
    <w:p>
      <w:pPr>
        <w:jc w:val="center"/>
      </w:pPr>
      <w:r>
        <w:r>
          <w:rPr>
            <w:rFonts w:ascii="Segoe UI" w:hAnsi="Segoe UI" w:eastAsia="Segoe UI"/>
            <w:sz w:val="32"/>
            <w:color w:val="000000"/>
            <w:b/>
          </w:rPr>
          <w:t>DEPT. OF PUBLIC ADMINISTRATION VISITED CHINA TO DISCUSS CIVIL SERVICE SYSTEM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Led by Dr. Wang Chu-ching, Dean, College of Management, teachers and students of Dept. of Public Administration visited Hubei Administration Institute (HAI) in Wuhan and China University of Political Science and Law (CUPL) in Beijing for academic purpose. Dr. Huang I-feng, Chair, Dept. of Public Administration, hoped that TKU could sign academic cooperation agreement with the two schools in the future to increase the mutual interaction for both teachers and students.
</w:t>
          <w:br/>
          <w:t>
</w:t>
          <w:br/>
          <w:t>Hosted by Professor Wang Ya-chun of HAI, the cross-strait forum on civil service training was held at HAI on April 26 to discuss the training systems and further education for government employees. Dr. Huang indicated that all the students of HAI are the current government employees, so if some courses of Dept. of Public Administration can be taught in HAI, our students are able to know more knowledge on personnel management of local government in Mainland China.
</w:t>
          <w:br/>
          <w:t>
</w:t>
          <w:br/>
          <w:t>Afterward, TKU visiting group participated in a “Cross-strait Conference on Public-Private Partnerships” held at CUPL to present papers on the similarities and dissimilarities of cross-strait public-private partnerships. Dr. Chang Bao-guo, Dean, School of Political Sciences and Public Administration, CUPL, indicated that it is their hope to establish institutional cooperation with TKU and hold all kinds of academic events together regularly. ( ~Shu-chun Yen )</w:t>
          <w:br/>
        </w:r>
      </w:r>
    </w:p>
  </w:body>
</w:document>
</file>