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f316aff4a334ae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786 期</w:t>
        </w:r>
      </w:r>
    </w:p>
    <w:p>
      <w:pPr>
        <w:jc w:val="center"/>
      </w:pPr>
      <w:r>
        <w:r>
          <w:rPr>
            <w:rFonts w:ascii="Segoe UI" w:hAnsi="Segoe UI" w:eastAsia="Segoe UI"/>
            <w:sz w:val="32"/>
            <w:color w:val="000000"/>
            <w:b/>
          </w:rPr>
          <w:t>STUDENTS’ RESPONSES TO THE “2010 SURVEY OF 1000 ENTREPRENEURS’ FAVORITE GRADUATES”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CHEN WEI-CHEN (A JUNIOR FROM DEPT. OF BANKING AND FINANCE): DIVERSIFIED EXTRACURRICULAR ACTIVITIES PROVIDE STUDENTS GOOD CHANCES TO LEARN
</w:t>
          <w:br/>
          <w:t>
</w:t>
          <w:br/>
          <w:t>There are more than 200 student clubs in TKU, which shows the diversity and vitality of students’ extracurricular activities. Students have been passionately participate in various kinds of clubs, which provide wonderful chances for learning. By joining different kinds of clubs and holding various events, we not only learn how to co-work with others and deal with interpersonal relationship, but also cultivate our abilities of creative thinking and crisis management, which are the reasons why entrepreneurs favor us. I appreciate TKU’s effort to provide so many extracurricular activities apart from the schoolwork, and I feel so proud of being one member of TKU for it is the favorite private university in the eyes of entrepreneurs. 
</w:t>
          <w:br/>
          <w:t>
</w:t>
          <w:br/>
          <w:t>
</w:t>
          <w:br/>
          <w:t>CHEN CHIA-HAO (A JUNIOR FROM DEPT. OF GLOBAL POLITICS AND ECONOMICS): LANYANG CAMPUS HELPED ME ADOPT INTERNATIONAL PERSPECTIVE 
</w:t>
          <w:br/>
          <w:t>
</w:t>
          <w:br/>
          <w:t>TKU is a school that always betters itself in response to social and economic changes. In Lanyang Campus, I got a whole new learning experience that totally differs from the cramming teaching before. Lanyang Campus is based upon a traditional residential collegiate system, accommodating all students and staff, and the language of instruction is primarily English covering over 90 percent of courses, and all students study for one year abroad in their junior year. All these inspired me and broadened my vision a lot. The English training and the habit of discussion with classmates helped me adapt to the life of studying in San Francisco State University, where I also learned how to be a modest person. On top of that, this unforgettable trip improved not only my English ability but also my international viewpoint.  
</w:t>
          <w:br/>
          <w:t>
</w:t>
          <w:br/>
          <w:t>
</w:t>
          <w:br/>
          <w:t>YOU TSAI-LING (A SOPHOMORE FROM DEPT. OF SPANISH): SOLID FOUNDATION OF LANGUAGE SKILLS IMPROVES STUDENTS’ PROFESSIONAL ABILITY QUICKLY
</w:t>
          <w:br/>
          <w:t>
</w:t>
          <w:br/>
          <w:t>I am really proud of being a student of TKU. From an innocent freshman to a sophomore who is going to be an exchange student in Universidad de Navarra, Spain, in July, I think I really learned a lot of basic Spanish abilities from the training of the school. The grammar and sentence-making exercises in the freshman year and the practice of listening, speaking, reading, and writing in the sophomore year all helped students have a solid foundation for further education. I saw many seniors coming back with great Spanish ability after they joined the junior abroad program, which made me look forward to the life of studying abroad in my junior year. I am really happy that I can study in TKU with my parents’ support, and I believe that my professional ability will be improved a lot in the near future. 
</w:t>
          <w:br/>
          <w:t>
</w:t>
          <w:br/>
          <w:t>CHIEN CHIAO-TAI (A FRESHMAN FROM DEPT. OF PUBLIC ADMINISTRATION): 220,000 ALUMNI OF TKU WILL BE THE BEST BACKUP FOR THE SCHOOL
</w:t>
          <w:br/>
          <w:t>
</w:t>
          <w:br/>
          <w:t>Recommended by my teachers, I chose to study in Dept. of Public Administration of TKU. Being a freshman in this school for nearly one year, I found out that TKU definitely deserves the title “No. 1 Private University” ranked by Cheers and Global Views Monthly magazines. The rich resource of the library, the 24-hour study room, and the computer rooms with printing service make TKU a learning-friendly environment. Under the instruction of hard-working professors, I believe that we will be as good as those students in renowned universities. In addition, after we graduate and step into the society, the 220,000 alumni of TKU will be our best backup and help us bring what we have learned in school into full play.(Shu-chun Yen)</w:t>
          <w:br/>
        </w:r>
      </w:r>
    </w:p>
  </w:body>
</w:document>
</file>