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dd9719d86b4c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790 期</w:t>
        </w:r>
      </w:r>
    </w:p>
    <w:p>
      <w:pPr>
        <w:jc w:val="center"/>
      </w:pPr>
      <w:r>
        <w:r>
          <w:rPr>
            <w:rFonts w:ascii="Segoe UI" w:hAnsi="Segoe UI" w:eastAsia="Segoe UI"/>
            <w:sz w:val="32"/>
            <w:color w:val="000000"/>
            <w:b/>
          </w:rPr>
          <w:t>台北校園：成教部開辦廢棄物處理專業證照班</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行政院環保署環境保護人員訓練所委託成人教育部於本月12日開辦乙級廢棄物處理專業技術人員訓練證照班，期藉由人才的培訓，協助事業、共同清除處理機構、廢棄物清除處理設施及公民營廢棄物清除處理機構設置專業技術人員，從事廢棄物之貯存等工作，落實廢棄物管理，減少生命財產損失，降低所造成之工業災害之風險。詳情請參考網址http://www.dce.edu.tw，或電洽（02）2321-6320分機37，承辦人謝雅陵。（專業證照訓練中心）</w:t>
          <w:br/>
        </w:r>
      </w:r>
    </w:p>
  </w:body>
</w:document>
</file>