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357ddcc3334e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淡江&amp;amp;#8226;珍貴行囊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通勤族的我，在每天來來往往的步伐中，大學四年即將告一段落，很快卻很踏實，雖然通勤的生活讓我無法在社團生活與社交發展能有很好的表現，但固定的作息讓我能更專注於學業。
</w:t>
          <w:br/>
          <w:t>　或許不同於許多大學生喜歡追求刺激的事物，恬靜的生活是我的享受，覺生紀念圖書館豐富的藏書，及文錙藝術中心的多元畫作，是我課餘時間最愛的去處，唯一不同於輕步調的生活是--重口味的香豆富美食，令人難忘。
</w:t>
          <w:br/>
          <w:t>　努力是我的本性、不斷突破是我的天性，大二的萊茵盃戲劇表演比賽，擅於幕後的我轉戰台前，是大學的第一個挑戰；文錙藝術中心的工讀，熟背畫作的歷史與典故，是大學特殊的打工經驗；今年春假的9天北京外語大學交流，認識朋友並且開拓視野，這些都是淡江帶給我的珍貴行囊，畢業在即，回首這四年的點滴生活，都如同昨日般的記憶猶新，卻也都是一輩子的無價回憶。（施雅慧整理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03120"/>
              <wp:effectExtent l="0" t="0" r="0" b="0"/>
              <wp:docPr id="1" name="IMG_36a4ddf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1/m\b5a5a579-d8d5-4930-9898-604030320954.jpg"/>
                      <pic:cNvPicPr/>
                    </pic:nvPicPr>
                    <pic:blipFill>
                      <a:blip xmlns:r="http://schemas.openxmlformats.org/officeDocument/2006/relationships" r:embed="Re89cbdc531d64f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0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9cbdc531d64f73" /></Relationships>
</file>