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eb737fc6e41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人物短波：許義民當選EMBA同學會理事長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商管碩士聯合同學會於日前在台北市雙囍門餐廳舉辦2010年會員大會，由資管碩專班校友許義民當選理事長，他表示，理事長是選出來為大家服務的，因此未來同學會有任何決策，都會以會員的權利與利益為最高指導原則。提到未來，他期許自己能努力讓同學會更具執行力、效率及活動力，並儘快建立互助、聯誼平台，以提供會員更多的創業、找人才等機會，及各種專業多元的諮詢服務。（莊旻&amp;#23313）</w:t>
          <w:br/>
        </w:r>
      </w:r>
    </w:p>
  </w:body>
</w:document>
</file>