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223313c62747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A GRADUATION PARTY FOR FOREIGN AND EXCHANGE STUDENTS WAS HELD ON JUNE 9</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the first time, a graduation party for foreign and exchange students, held by Office of International Exchanges and International Education and TKU VOIS, took place at Student Activity Center on June 9. The party began with the sexy hot dance, followed with a series of great shows, including singing performance, bagpipe performance, Awa Dance, Flamenco dance, ballroom dance, and student-made video clips. The songs performed by two foreign students from Haiti, Etzer S. Emile, a first-year master student of Dept. of Banking and Finance, and Claude Marcus Boereau, a freshman of Dept. of International Trade, fascinated all the audience, and the bagpipe performance by the Chinese freshman Felix Bohlen from Germany, a student of Dept. of Chinese, was also amazing. “I’m glad to participate in the performance. I really enjoy it!” said Claude smilingly.
</w:t>
          <w:br/>
          <w:t>
</w:t>
          <w:br/>
          <w:t>
</w:t>
          <w:br/>
          <w:t>“What an international night it is!” said smilingly Dr. Chen Kan-nan, Vice President for Academic Affairs. “To be an international student is a very precious experience. I hope every one of you will not forget the life in TKU. If you need any help in the future, we will definitely give you a hand,” Dr. Chen added. Mr. Efrain Novelo, Embassy of Belize, also came to the party. “Although I had a very tight schedule, I still overcame all the difficulties to attend the party in order not to miss such a meaningful event,” said Mr. Novelo.
</w:t>
          <w:br/>
          <w:t>
</w:t>
          <w:br/>
          <w:t>In the end of the party, only the twinkling candlelight was left, and every foreign student got a rose to give to the person he or she wanted to thank the most. After the party, many foreign graduates were so reluctant to leave. They hugged with each other and took pictures together to keep this great memory in mind. “I could not bear to leave this big family,” said Carla Maria Somarriba Briones, a graduate of Dept. of International Trade. “When I arrived at TKU, I knew nothing about here at all. Then I gradually adapted myself to this environment because of the kindly help from Taiwanese friends and the good care given by the school. I’m glad that you are with me during the four years. See you soon!”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6eb00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bfafc394-afdb-44e3-a468-6339539d4965.jpg"/>
                      <pic:cNvPicPr/>
                    </pic:nvPicPr>
                    <pic:blipFill>
                      <a:blip xmlns:r="http://schemas.openxmlformats.org/officeDocument/2006/relationships" r:embed="R3bb5222bc4714f17"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b5222bc4714f17" /></Relationships>
</file>