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1fcd6999042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張家宜續任第10任校長 領淡江邁另一高峰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本校第9任校長張家宜聘期於7月31日屆滿，本校董事會於第10屆第七次會議遴選第10任校長，全體董事一致通過，敦聘張家宜校長續任；會中並選舉第11屆董事會董事，現任董事張室宜、陳雅鴻、林嘉政、洪宏翔、李承泰、汪國華、李坤炎、楊忠雄續任，陳慶男新任。
</w:t>
          <w:br/>
          <w:t>8月2日布達及單位主管交接典禮中，由董事會主任秘書周新民代表董事會致送張家宜校長續任聘書，並說明第10任校長依新修訂的私校法規定，任期為四年一聘。張校長的第10任校長任期自民國99年8月1日起至103年7月31日止。對於未來四年的工作方向，張校長表示，短程重點包括開學後即將陸續展開的60週年校慶活動及校務評鑑；長期發展則請各教學、行政主管，以「不連續的時代」、「黑天鵝效應」的前瞻概念，以及面對少子化，未來台灣畢業的學生如何在兩岸四地更具競爭力等前提，規劃尋找創新突破的方法，期能帶領學校走向另一高峰。
</w:t>
          <w:br/>
          <w:t>此外，新任董事陳慶男為本校商學系校友，民國58年畢業，為國內最大民營造船公司慶富集團總裁，曾任中華民國淡江大學校友總會總會長，現任淡江大學世界校友會聯合會會長，對於拓展本校校友會會務，促進校友向心力不遺餘力。膺任董事後，他表示，因為母校的栽培，才能有今天的他，所以對母校有一分深厚的感情，未來將全力以赴，依循淡江的辦學理念，協助母校迎向更美好的未來。</w:t>
          <w:br/>
        </w:r>
      </w:r>
    </w:p>
  </w:body>
</w:document>
</file>