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ebd2524ed49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淡海同舟鍛鍊社團CEO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「讓我們拍手歡呼迎接你�歡迎你到同舟來�看你親切又可愛……」一年一度淡海同舟在熱烈的掌聲和歌聲中展開。開幕時，校長張家宜表示，今年除了是淡江60週年校慶之外，同舟有45年的歷史，99學年度也是「社團年」，希望參與社團的人數倍增。期許同學鍛鍊自己成為社團的CEO，在開學招生的時候，使出渾身解數，盡情招攬社員。最後叮嚀同學「要有健康的身體，盡心投入社團，但是不要荒廢學業。」
</w:t>
          <w:br/>
          <w:t>　淡海同舟99社團負責人研習會主題訂定為「同舟世博」，99同舟執行長經濟四吳權倫說，2百多位社團幹部彷彿劉姥姥們，進入大觀園大開眼界，吸收知識。為期5天的社團負責人研習會，在淡水與蘭陽校園舉行。在強邦國際會議廳舉行的「大師論壇—社團經營」邀請校友王惠芬等分享工作的心得和以前經營社團的時光，現場同學都很踴躍發言與學長姊們交換意見，管樂社社長產經二鍾晉豐說，學長姊分享自身體驗，格外實用。
</w:t>
          <w:br/>
          <w:t>　往年「服務學習」都只在教室裡頭聽課，今年則安排「服務學習實作」活動，吳權倫說，至實地服務人群，學員們反應都很好，直接下鄉服務，讓社團不只是校內活動，而是深入社區與生活中。鍾晉豐說，覺得同舟學員都是佼佼者，像是學員時間，必須在兩小時之內籌劃10到15分鐘的活動，組員們不抱怨不害羞，很快就完成表演，效率很高。希望可將經驗帶入自己經營的社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14825b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4/m\6a04fe16-20f7-49b6-a6b8-ce752c71547a.jpg"/>
                      <pic:cNvPicPr/>
                    </pic:nvPicPr>
                    <pic:blipFill>
                      <a:blip xmlns:r="http://schemas.openxmlformats.org/officeDocument/2006/relationships" r:embed="Reb7f470b163c4f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0c5272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4/m\a9594f12-37b2-4680-abf8-4395c13baa89.jpg"/>
                      <pic:cNvPicPr/>
                    </pic:nvPicPr>
                    <pic:blipFill>
                      <a:blip xmlns:r="http://schemas.openxmlformats.org/officeDocument/2006/relationships" r:embed="R7e014a29406248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7f470b163c4fe4" /><Relationship Type="http://schemas.openxmlformats.org/officeDocument/2006/relationships/image" Target="/media/image2.bin" Id="R7e014a294062482b" /></Relationships>
</file>