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68fb60b6a4a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調查新生入學考量 未來就業機會是關鍵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學習與教學中心為了解大一新生入學考量因素，教學評鑑發展組針對98學年度入學新生，進行大一新生入學考量因素調查，結果發現「未來的就業機會」為大一新生入學考量第1主因，「學校的整體聲望」、「系所的課程規劃、師資設備」分居2、3。
</w:t>
          <w:br/>
          <w:t>　而申請學校時，則依序以「同儕（朋友、同學、學長姐）的影響或建議」、「長輩（父母、家人、師長）的影響或建議」及「高中時期的教師」為選校的主要參考來源。
</w:t>
          <w:br/>
          <w:t>　教學評鑑發展組組長白滌清表示，這份調查結果顯示，多數學生將大學教育是否能訓練職場知能列入關鍵考量，就業導向已是影響學生選校的重要因素之一。未來這份調查將作為學校了解大一新生的選校需求、調整招生方向的參考依據。教務處招生組組長王嫡瑜表示，招生組透過講座、參訪、博覽會、寄發簡介的方式，本校每年與約百餘所高中交流招生事宜，並定期以多元方式讓更多高中生了解淡江的好。對於調查結果顯示大一新生選校，以親朋好友的建議為最主要考量因素，她表示，以淡江龐大的校友數量及向心力、各系更強化的專業師資及精緻課程規劃下，相信會有更多人推薦本校，吸引更多學生就讀本校。
</w:t>
          <w:br/>
          <w:t>　中文二李孟瑄說，當初選填志願就將淡江列為心中夢想的校系，來到淡江後發現，學校設施充足，校園鄰近山海，美景令人沈醉，而且搭乘大眾運輸到市區也方便。物理二陳怜方說，本校理學院大一不分系，讓她能在大一時接觸各類不同的領域，更能確定未來的研究方向。她指出，系上提供不少研究機會，當初因高中老師及家人推薦：「淡江校譽好，應該不錯！」，這也是讓她更願意離家，北上就讀的主因。
</w:t>
          <w:br/>
          <w:t>　語言二張珮玟則說，當初在選填志願前，便上網搜尋該系系所規劃，發現語言系可以在大三出國一年增廣見聞，並可選修不同語言增加外語能力。另外，學校在天下《Cheers》雜誌中公布「2010年1000大企業最愛大學生調查」，於私校位居龍頭，連續13年蟬聯第1。她說：「這些因素，讓我相信選擇淡江是正確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83792"/>
              <wp:effectExtent l="0" t="0" r="0" b="0"/>
              <wp:docPr id="1" name="IMG_f08d85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e5c9f359-fe71-4897-8a02-0e528225cb85.jpg"/>
                      <pic:cNvPicPr/>
                    </pic:nvPicPr>
                    <pic:blipFill>
                      <a:blip xmlns:r="http://schemas.openxmlformats.org/officeDocument/2006/relationships" r:embed="Rc38c56d4a0b84a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8c56d4a0b84af0" /></Relationships>
</file>