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cbab7873a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學習與教學中心  教師教學發展組組長 宋鴻燕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美國佛羅里達州立亞特蘭大大學心理學博士
</w:t>
          <w:br/>
          <w:t>輔仁大學應用心理學系畢業
</w:t>
          <w:br/>
          <w:t>經歷：
</w:t>
          <w:br/>
          <w:t>通識與核心課程中心專任副教授
</w:t>
          <w:br/>
          <w:t>通識與核心課程中心專任助理教授
</w:t>
          <w:br/>
          <w:t>　銜命擔任教師教學發展組組長一職，我將承接歷任組長與同仁所奠定的良好基礎，辦理教學卓越計畫重點工作項目，以服務為導向，持續推動教師專業成長相關業務，建置有利教學資源之網絡。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78736"/>
              <wp:effectExtent l="0" t="0" r="0" b="0"/>
              <wp:docPr id="1" name="IMG_391f2d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8c05f94c-3da2-4529-a3b6-33d1b6957813.jpg"/>
                      <pic:cNvPicPr/>
                    </pic:nvPicPr>
                    <pic:blipFill>
                      <a:blip xmlns:r="http://schemas.openxmlformats.org/officeDocument/2006/relationships" r:embed="R568209b8a19748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209b8a197480a" /></Relationships>
</file>