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069ebd7a347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成績不及格 274人退學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上學期成績不及格學分數達兩學期二分之一（或僑生三分之二），被退學的學生共有274人，比前一學期減少51人，與去年同期則增加8人。本次被退學的人數中，日間部學生有256人，進學班學生有14人。
</w:t>
          <w:br/>
          <w:t>
</w:t>
          <w:br/>
          <w:t>　經教務處統計，有四名研究所的同學因逾修業年限、操行成績不及格或累計十二學分不及格，也在此次的勒退名單中。另外，本次被退學的學生仍以大二為數最多，共有101人被退學；大三學生有86人，大四學生有69人，大一學生也有12人為休學後復學兩次成績二分之一不及格者，進學班五年級則有兩人。</w:t>
          <w:br/>
        </w:r>
      </w:r>
    </w:p>
  </w:body>
</w:document>
</file>