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51fb007f5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感恩您的愛心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五屆2008春季北區大學校際聯合愛心勸募義賣活動上週在海報街盛大舉行。海報街兩側義賣的商品五花八門，包括食品、影音、書籍等，還有SBL球員的簽名球、冠軍帽子都吸引了大批人潮爭先競標。其中，義賣蔬果生菜的攤位最熱門，每天一早運來便被搶購一空。（文�黃雅雯 圖�王家宜攝）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04544"/>
              <wp:effectExtent l="0" t="0" r="0" b="0"/>
              <wp:docPr id="1" name="IMG_b799f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cde94ff9-18b4-4115-a25c-8d7d8b3c006c.jpg"/>
                      <pic:cNvPicPr/>
                    </pic:nvPicPr>
                    <pic:blipFill>
                      <a:blip xmlns:r="http://schemas.openxmlformats.org/officeDocument/2006/relationships" r:embed="R08e673316b02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673316b0247f4" /></Relationships>
</file>