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067deb578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大一學習策略 線上祕笈開放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學教中心自本學年度起，為新生量身打造一套「大一新生學習策略線上工作坊」，統計一游禎試用過後豎起大拇指說「讚！」（攝影�涂嘉翔）
</w:t>
          <w:br/>
          <w:t>【記者林怡彤、翁浩原淡水校園報導】大一新生有福囉！學習與教學中心學生學習發展組為協助新鮮人更快站穩學習的腳步，本學年度起，量身打造一套「大一新生學習策略線上工作坊」，即日起至11月7日止為第一階段開放時間，網址http://webct.learning.tku.edu.tw，以學號登入帳號、密碼即可，大一新生凡通過一門課程學習之審核，即可獲記嘉獎1次喔！其他年級亦可以訪客身分「971_visitor」登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40d235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249e9cf1-bf02-4b35-becb-1b7020aab05c.jpg"/>
                      <pic:cNvPicPr/>
                    </pic:nvPicPr>
                    <pic:blipFill>
                      <a:blip xmlns:r="http://schemas.openxmlformats.org/officeDocument/2006/relationships" r:embed="R43ac7b6156f046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ac7b6156f04636" /></Relationships>
</file>