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f422f68054f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創意中心流動劇　行銷淡水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本校創意中心與淡水古蹟博物館合作，以cosplay的方式在渡船頭等景點，與遊客近距離互動導覽，讓遊客更加認識淡水文化。（圖�創意中心提供）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65504"/>
              <wp:effectExtent l="0" t="0" r="0" b="0"/>
              <wp:docPr id="1" name="IMG_9f3566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b0bdee15-75c6-4893-b77e-47fd314b9bb6.jpg"/>
                      <pic:cNvPicPr/>
                    </pic:nvPicPr>
                    <pic:blipFill>
                      <a:blip xmlns:r="http://schemas.openxmlformats.org/officeDocument/2006/relationships" r:embed="R2a1d21bce6814e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65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1d21bce6814ef7" /></Relationships>
</file>