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7c40c945b4a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癮君子看過來 福園吸菸區撤除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【記者林俞兒淡水校園報導】癮君子請注意！本校淡水校園的福園涼亭吸菸區自20日起撤除。
</w:t>
          <w:br/>
          <w:t>淡水校園原本設置的吸菸區有：新工學大樓的頂樓、商管大樓的頂樓、牧羊草坪的涼亭和福園涼亭共4個區。但是，根據「淡江大學禁菸規則」規定，吸菸區不得設於主要通道必經之處。也就是說，福園涼亭吸菸區因為設置的地點距離主要通道─驚聲路與衛生保健組過於接近，依照三長會報決議撤除此吸菸區。
</w:t>
          <w:br/>
          <w:t>若違反規定，教師將送交本校教師評審委員會審議；職工則依本校職工獎懲辦法送人事室懲處；學生則依本校學生獎懲辦法辦理。</w:t>
          <w:br/>
        </w:r>
      </w:r>
    </w:p>
  </w:body>
</w:document>
</file>