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152432801c49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摩陀仁波切 談禪與茶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【記者王鈺淡水校園報導】9月30日（上週四）下午3時至5時30分西藏研究中心於外語大樓111室舉行「西藏茶禪座談會」，邀請摩陀仁波切前來探討西藏禪法與茶之間的關係。
</w:t>
          <w:br/>
          <w:t>摩陀仁波切為達賴喇嘛所認證出來的西藏上師，應達賴喇嘛要求，代表甘丹寺北頂學院來台弘法。西藏研究中心主任吳寬表示，仁波切來本校講解藏傳佛教之禪法以提升校內師生對西藏研究的興趣，未來希望能招募相關專家擔任專職人員。</w:t>
          <w:br/>
        </w:r>
      </w:r>
    </w:p>
    <w:p>
      <w:pPr>
        <w:jc w:val="center"/>
      </w:pPr>
      <w:r>
        <w:r>
          <w:drawing>
            <wp:inline xmlns:wp14="http://schemas.microsoft.com/office/word/2010/wordprocessingDrawing" xmlns:wp="http://schemas.openxmlformats.org/drawingml/2006/wordprocessingDrawing" distT="0" distB="0" distL="0" distR="0" wp14:editId="50D07946">
              <wp:extent cx="1524000" cy="1706880"/>
              <wp:effectExtent l="0" t="0" r="0" b="0"/>
              <wp:docPr id="1" name="IMG_9c53d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7/m\32970e05-5442-4277-8ae5-80ef12abe465.jpg"/>
                      <pic:cNvPicPr/>
                    </pic:nvPicPr>
                    <pic:blipFill>
                      <a:blip xmlns:r="http://schemas.openxmlformats.org/officeDocument/2006/relationships" r:embed="R79086f4c63164fb9" cstate="print">
                        <a:extLst>
                          <a:ext uri="{28A0092B-C50C-407E-A947-70E740481C1C}"/>
                        </a:extLst>
                      </a:blip>
                      <a:stretch>
                        <a:fillRect/>
                      </a:stretch>
                    </pic:blipFill>
                    <pic:spPr>
                      <a:xfrm>
                        <a:off x="0" y="0"/>
                        <a:ext cx="1524000" cy="1706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086f4c63164fb9" /></Relationships>
</file>