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afc00a14c0403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前瞻數位科技組裁撤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【記者彭慧珊報導】本學期設置的資訊中心「前瞻數位科技組」，已於十二月廿七日舉行的第八十四次行政會議中通過裁撤，將自今年二月一日起生效。
</w:t>
          <w:br/>
          <w:t>
</w:t>
          <w:br/>
          <w:t>　由於人員流動過大，加上求才不易。因此，資訊中心由原有的七組精簡為六組，前瞻數位科技組的工作將分攤至各組中。</w:t>
          <w:br/>
        </w:r>
      </w:r>
    </w:p>
  </w:body>
</w:document>
</file>