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036f2a0e7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下學期課程預選十三日開始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【記者李世清報導】本學年度下學期課程預選作業將自下週一（十三日）開始，仍採用網路與電話語音並行方式，選課網址為http：//class.tku.edu.tw。
</w:t>
          <w:br/>
          <w:t>
</w:t>
          <w:br/>
          <w:t>　四年級預選課程開放的時間為十三日至十四日、三年級為十四日至十五日、二年級為十五日至十六日、一年級為十六日至十七日；而研究生則從十三日至二十一日皆可進行選課。唯各時段早上九時至十時為系統維修，不開放選課。各年級第二階段選課的時間為十七日至二十一日。
</w:t>
          <w:br/>
          <w:t>
</w:t>
          <w:br/>
          <w:t>　為方便同學選課順利，學校也將在十三至十七及二十日開放商館216教室，提供同學上網選課，開放時間從上午十時至下午四時。
</w:t>
          <w:br/>
          <w:t>
</w:t>
          <w:br/>
          <w:t>　教務處提醒同學，若是欠繳學雜費、借書逾期尚未還書，或是尚未繳清借書逾期的罰款，將不得加、退選課程。而在預選課程作業結束後，同學務必留意選課小表並仔細核對，亦可自行上網查詢，以免選課資料有誤。
</w:t>
          <w:br/>
          <w:t>
</w:t>
          <w:br/>
          <w:t>　另外，一月十五日至二十四日為電話語音及e-mail查詢學期成績的時間，網路、電話語音註冊查詢的時間則是二月六日至十四日，教務處表示，若無法如期完成註冊，應在十一日進行現場註冊，未能註冊一定要請假。下學期也將在二月十二日開始上課。「留學英語會話」課亦已於教務會議中通過，可列入各系承認最低應修本系選修科目學分數內，有興趣之大一、大二及技術學院三年級同學都可選修。</w:t>
          <w:br/>
        </w:r>
      </w:r>
    </w:p>
  </w:body>
</w:document>
</file>