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b41f2c37e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黃貫展等五同學獲系統實作競賽特優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資管四黃貫展等五位同學，以主題「遠端影像監控系統」，獲得由資管系主辦「系統實作競賽」特優獎金一萬元，優等獎由「江凌科技集團客戶服務管理系統」、「遊戲製作：淡大歷險記」兩組隊伍獲得。本次競賽共選出一組特優、兩組優等、五組佳作，分別可獲得一萬、五千、二千元獎金。
</w:t>
          <w:br/>
          <w:t>
</w:t>
          <w:br/>
          <w:t>　資管系表示，這項課程的安排及競賽長達一學期的製作、評分，同學製作的主題更是五花八門，例如：遊戲製作、美食網、行動訂票系統、客服管理、ＰＤＡ、影像監控等，將日常生活中的大小事務都Ｅ化，運用理論與低成本製作，以達到活化企業、資源管理。</w:t>
          <w:br/>
        </w:r>
      </w:r>
    </w:p>
  </w:body>
</w:document>
</file>