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2432d7d2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爭陽光大使寶座  陳淑麗鼓勵參與反菸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由軍訓室與春暉社主辦的第四屆陽光大使選拔決賽，於上月27日在學生活動中心展開。曾得過廣播金鐘獎的陳淑麗當天特別前來，鼓勵大家參與反菸反毒的活動。陽光大使寶座最後由統計進學四王詩萍，以〈海派甜心〉一曲搭配風格可愛的舞蹈詮釋反菸的理念，贏得第1名，第2、3名分別為企管四陳建宏與經濟三郭奕岑。
</w:t>
          <w:br/>
          <w:t>陽光大使決賽共有9位同學角逐，現場各參賽者的粉絲團更是活力十足，大聲加油，進入決賽的參賽者，經過幾個禮拜美姿美儀、菸害認識與舞台走秀等訓練課程，每位參賽者架式十足，表演中也充分展現陽光大使的理念。陳淑麗表示，當了24年的志工，希望以自身的改變影響他人，並希望每位陽光大使能發揮長才，將反菸反毒理念傳入國小、國中及高中等，讓孩子們從小就養成正確觀念。
</w:t>
          <w:br/>
          <w:t>陳建宏先是改編〈梅花〉一曲，融入宣誓詞歌唱，最後表演擅長的田徑項目跨爛；郭奕岑則以男兒身大跳性感舞姿讓全場驚叫連連，得到人氣獎。上一屆陽光大使日文二黃正宜表示，陳建宏的跨欄將自身的專長發揮出來，是很精采的表演。評審之一形象塑造訓練師梁芊雯說明，王詩萍在開始時表現很緊張，訓練過後能從容的上台，表演出自己的特色，成長很多，值得讚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847088"/>
              <wp:effectExtent l="0" t="0" r="0" b="0"/>
              <wp:docPr id="1" name="IMG_fa09b1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9c8f5cf0-4067-472e-b8e0-666c9673c8ee.jpg"/>
                      <pic:cNvPicPr/>
                    </pic:nvPicPr>
                    <pic:blipFill>
                      <a:blip xmlns:r="http://schemas.openxmlformats.org/officeDocument/2006/relationships" r:embed="R2d7022b39f964e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847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7022b39f964e7b" /></Relationships>
</file>