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f5ad4f4699a4ba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798 期</w:t>
        </w:r>
      </w:r>
    </w:p>
    <w:p>
      <w:pPr>
        <w:jc w:val="center"/>
      </w:pPr>
      <w:r>
        <w:r>
          <w:rPr>
            <w:rFonts w:ascii="Segoe UI" w:hAnsi="Segoe UI" w:eastAsia="Segoe UI"/>
            <w:sz w:val="32"/>
            <w:color w:val="000000"/>
            <w:b/>
          </w:rPr>
          <w:t>THE 27TH FIVE TIGER HILL LITERATURE AWARDS CREATE DIVERSE EVENTS TO SOLICIT YOUNG LITERARY MINDS</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The 27th Five Tiger Hill Literature Awards, including sections of Fiction, Prose, and Poetry, hosted by Dept. of Chinese, is soliciting creative works. This year, the award also adds an Alumni section to invite TKU alumni to write about Tamkang. The literary award event also includes a series of activities, such as “Master Forum,” “Literature Speeches,” and “Creative Writing on Campus,” which make the yearly event more energetic.
</w:t>
          <w:br/>
          <w:t>In “Literature Speeches” events, since October, the department will invite two writers every month to deliver speeches about their writing experience and skills. The opening lecture, “A Poetic Life—Poetry is Everywhere,” presented by poet Ting Wei-jen, a alumnus of Dept. of Chinese, was held at 4 p.m., on October 4, at Room L308. Yeh Pin-yu, a junior of Dept. of Chinese, responded that this lecture is very inspiring and interesting with lively examples, and she will not miss the next lecture.
</w:t>
          <w:br/>
          <w:t>At the noon of October 14, Room L301, writer Chung Wen-yin, an alumnus of Dept. of Mass Communication, delivered a speech “The Beautiful Time of A Writer: Sharing the Writing and Traveling Experience with Chung Wen-yin.” On November 2, writer Fu Mi-chiang will talk about “Writing Your Youth in the Most Creative Period.” The speech event will follow with poet Yang Chia-hsien, and writer Chen Min-pan.
</w:t>
          <w:br/>
          <w:t>In November, “Master Forum” will invite literary masters, including writers Yang Chao, Hao Yu-hsiang, and poets Pai Ling, and Hsiao Hsiao to hold round table discussion. Dr. Chang Shuan-yin, Chairperson of Dept. of Chinese, said gladly that “the series of lectures will evoke a literary trend in the campus.” The detailed information of these events will be covered in the blog  http://blog.xuite.net/tkuchinese/literatureprize.
</w:t>
          <w:br/>
          <w:t>
</w:t>
          <w:br/>
          <w:t>“Creative Writing on Campus,” a online writing competition sponsored by Cite Group, invites students to post their creative writing on POPO (&amp;lt;http://www.popo.tw&amp;gt;) by November 30. Anyone who registers in the POPO website as an author and fills in application form will be able to post his or her work. This event has invited seven universities including TKU, National Sun Yat Sen Univeristy, Cheng Chi University, Taipei University, to participate in the online competition. The judging of the competition is done by counting the quantity of posted works, visitors, and response messages, applauses, and popularity, which will also reveal the creative momentum of every participating university. Those who are interested in creative writing, be sure to leave your works in your most creative time! (Chen Chi-szu)</w:t>
          <w:br/>
        </w:r>
      </w:r>
    </w:p>
  </w:body>
</w:document>
</file>