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f815f555b430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淡海同舟輔導員團圓 憶45年薪傳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湯琮詰淡水校園報導】「淡江一甲子，同舟一輩子！」宏亮的口號響徹學生活動中心，為慶祝淡海同舟創立45週年，淡海同舟校友會於上月30日晚上7時舉辦「淡海同舟45週年團圓晚會」邀請歷屆輔導員共襄盛舉，現場設有「時光隧道」紀錄同舟一路的點點滴滴，象徵同舟精神的薪傳之火更聳立在會場中間，淡海同舟校友會理事長黃文智表示，希望透過這次活動集結分散在各地的校友，整合資源，讓這樣歷史悠久的組織更加完整。
</w:t>
          <w:br/>
          <w:t>校長張家宜說，淡海同舟一直在學校扮演「傳承」的角色，培育無數優秀的社團領導人，也期許同舟輔導員能「盡情揮灑青春，締造美好遠景！」
</w:t>
          <w:br/>
          <w:t>活動一開始以話劇炒熱氣氛，尤其是男女反串演出的一段戲，引起不小共鳴，98輔導員、產經四蔡孟霖笑著表示，為讓學員更high更投入，輔導員常不惜「犧牲色相」反串演出，現在以「觀眾」身份看著表演，不由得會心一笑，「真是句句演進心坎兒裡啊！」 
</w:t>
          <w:br/>
          <w:t>隨後播放的影片，展示歷屆照片令在場觀眾傳出陣陣歡呼，紛紛報以熱烈掌聲，70淡海同舟執行秘書劉漢仲說，這些照片讓他想起那屆學員們可愛的笑臉「那時候看到他們，所有的辛苦都在瞬間消失了。」
</w:t>
          <w:br/>
          <w:t>活動最後邀請各屆輔導員上台經驗分享，述說自己出社會後的故事，並一致認同在同舟裡所學對他們出社會後的幫助，航空系（現為航太系）系友、老虎牙子創辦人林志隆更發下豪語「以後凡是履歷表上有『淡海同舟輔導員』履歷者，本公司優先錄用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25824"/>
              <wp:effectExtent l="0" t="0" r="0" b="0"/>
              <wp:docPr id="1" name="IMG_c380742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2/m\5d3999b1-b1f7-4e2e-acb2-b5b7abc12a45.jpg"/>
                      <pic:cNvPicPr/>
                    </pic:nvPicPr>
                    <pic:blipFill>
                      <a:blip xmlns:r="http://schemas.openxmlformats.org/officeDocument/2006/relationships" r:embed="Rc87a9baac6e546b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25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87a9baac6e546b4" /></Relationships>
</file>