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f451a70cc48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60位代表揮毫 賀還曆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歡慶60週年校慶，由文錙藝術中心主辦的「揮毫賀還曆」將於今日上午11時，在紹謨紀念體育館旁廣場，邀請60位本校師長、傑出校友、知名書畫家及學生，包括：行政副校長高柏園、世界校友會聯合會理事長陳慶男、本屆金鷹獎得主陳定川等。揮毫內容由中國文學學系教授陳慶煌撰寫，以「歌頌淡江」為題，詩文共60字，現場將由參與揮毫的60位來賓齊揮毫，賀校慶。</w:t>
          <w:br/>
        </w:r>
      </w:r>
    </w:p>
  </w:body>
</w:document>
</file>