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4b100c32a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以公益為職志 回饋社會不遺餘力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專訪】畢業於本校建築系的許勝傑，在臉上絲毫看不出歲月的痕跡，讓人不禁想一探他保養的秘訣，「從事社會服務工作，就是我最棒的保養品！」而他親切、和藹的態度，彷彿也將他上了柔焦，不用修圖軟體，也能隨時保有最好的一面。
</w:t>
          <w:br/>
          <w:t>許勝傑從小便耳濡目染，看著父親許潮英身體力行協助社會，自然也以父親為榜樣。他曾擔任國際扶輪社桃竹苗區2003至2004年的總監，也曾任桃園縣生命線協會理事長，許勝傑帶領扶輪社參與社會服務工作不只深耕於國內，也觸及到國外，像是水資源的衛生問題，與菲律賓的扶輪社社友合作，設立水塔、化糞池等措施，減少傳染病的孳生等。
</w:t>
          <w:br/>
          <w:t>因為高中時代曾經有大學教授來作各行各業的經驗分享，也因此更篤定許勝傑想就讀建築系的想法，「因為受到高中這段經驗的受惠，也想讓高中生提早認識各方職業。」在擔任扶輪社社長這段期間，在桃園地區的武陵高中，針對高二及高三的學生，按照不同的行業開設職業講座，「不管學生想要了解生命科學，或是導演、作家，都盡量符合他們的需求，讓他們提早為生涯作規劃。」許勝傑也在桃園地區多所高中設立獎學金，「設獎學金的目的不只要鼓勵學生，同時也希望老師可以多關心學生，利用這個獎學金給予協助。」
</w:t>
          <w:br/>
          <w:t>就讀本校建築系期間，許勝傑就參與過大大小小的校園活動，其中還擔任建築系系學會會長，籌辦了第1屆建築系系展，「大學時的這段經驗學習到要如何集合大家的力量，將活動辦起來，包括場地的租借，還有展覽架，都是靠大家親手用釘子釘出來的。」許勝傑以回饋母校為職志，規劃未來設立獎學金，或舉辦演講。他回憶在淡江求學時，學校對語言的要求及資訊方面，對許勝傑相當受用，「開設事務所後因有大學時期的訓練，讓之後利用電腦系統從事建築繪圖的工作更得心應手。」
</w:t>
          <w:br/>
          <w:t>在許勝傑身邊默默支持他從事社會服務工作的「牽手」劉靜容，也是本校英文系校友，在淡江優美的環境下譜出了戀曲，劉靜容說：「雖然許勝傑沒有耀眼的學歷光環，但加入扶輪社開始從事社會工作後，變得更認真，常常需要熬夜研讀資料、進修外語，這段經歷彷彿也讓他修習過了MBA的課程。」劉靜容也叮嚀丈夫不要太操勞，「家永遠是你最好的歸屬。」
</w:t>
          <w:br/>
          <w:t>「其實我只是一個推手，最後還是要靠大家一點一滴的幫忙才會有成果。」在社會的藝文方面，許勝傑也親身投入，贊助藝文活動，讓一些尚未起步的樂團可以慢慢藉由自己的力量茁壯起來，未來也計劃贊助一些影像藝術，例如創意歌仔戲，讓本土的表演藝術經過改良，更符合現代聽眾的口味。
</w:t>
          <w:br/>
          <w:t>許勝傑也期許大學生，把握青春的每分每秒，好好利用在學校的資源，創造更宏觀的未來，談到未來的規劃，許勝傑笑彎著眼說：「當然是以持續服務社會為主囉！」他就像一盞引領人群的明燈，點亮社會的陰暗處，讓更多人可以投注心力，讓社會不只有心，也多了一份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ca4e75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9afd938c-6fa0-4663-b9e2-598cf41c0c4d.jpg"/>
                      <pic:cNvPicPr/>
                    </pic:nvPicPr>
                    <pic:blipFill>
                      <a:blip xmlns:r="http://schemas.openxmlformats.org/officeDocument/2006/relationships" r:embed="Ra4a5ed8bcbfb40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5ed8bcbfb40cb" /></Relationships>
</file>