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7f0851b1541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寒假服務隊十三日授旗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本校今年寒假將有十三支服務隊，共369人出隊，地點包含在北中南台灣各個角落，到三重、后里、南投、台南、高雄，甚至是屏東等十三個地區服務。本校將於一月十三日十時假學生活動中心舉行授旗典禮，屆時校長張紘炬將到場致詞並親自授旗。
</w:t>
          <w:br/>
          <w:t>
</w:t>
          <w:br/>
          <w:t>　此次授旗的社會服務隊包括炬光社、學園團契、二齊校友會返鄉服務隊、慈濟大專青年社、屏東校友會返鄉服務隊、大地環保工作團、基層文化服務隊、樸毅社會工作團，其中樸毅社會工作團更出動四支隊伍，分別為義工隊、人和隊、菁桐隊、望鄉隊，針對不同的需要，前往不同的地區，進行服務。
</w:t>
          <w:br/>
          <w:t>
</w:t>
          <w:br/>
          <w:t>　如樸毅團的望鄉隊將到沙崙的北海岸福利大樓，與附近社區的單親小朋友進行教學活動與遊戲。隊長經濟二鍾雅帆開心表示：「希望藉由活動，進而能與小朋友們互相成長。」而這次除了單親小朋友外，他們也將擴大範圍，讓其他小朋友一起加入，使有限的資源，發揮最大的作用。
</w:t>
          <w:br/>
          <w:t>
</w:t>
          <w:br/>
          <w:t>　另外，炬光社的「寒假愛心服務隊」，這次會到三峽的愛心教養院裡，照顧身心殘障的院生。而志工們也會帶這些院生做「社會適應」，讓他們走出戶外，與人群、大自然多接觸。</w:t>
          <w:br/>
        </w:r>
      </w:r>
    </w:p>
  </w:body>
</w:document>
</file>