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1404c627043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樸實剛毅  敬業樂群為母校獻力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整理報導】本校國貿系（現為國企系）畢業的傑出校友、永光集團創辦人陳定川，創立永光化學公司成為國內染料市場的龍頭企業，為全世界前五大染料廠之一。永光集團從1972年創立以來，成功跨足特用化學品、電子化學品等高科技產業，近期還朝向醫藥原料藥、藥妝保養品發展，該企業獲得多項國家級大獎包括：2004年經濟部「卓越企業公民貢獻獎」、第2屆化學科技產業菁英獎－卓越研究獎、2008獲得台灣化學科技產業菁英獎、2009年更榮獲經濟部工業局頒發安衛楷模獎，同時，連續4年獲得「天下雜誌」天下企業公民獎的肯定。
</w:t>
          <w:br/>
          <w:t>陳定川勇於接受挑戰的堅毅性格，帶領永光進入高科技的新天地。他相當重視人才的延攬，曾表示，自己雖然沒有化工背景，但從事化學產業半世紀，他信任在專業領域上的人才，並表示，光是永光企業的顧問，國內外就有25位，在幾十年前的台灣社會，當其他企業還不需要這麼多優秀人才的時候，陳定川請來博碩士生約兩百人，進行研究工作，也無怪乎永光一年之中就能開發出91項產品，研發速度令人咋舌！本校國企系系主任賈昭男就難掩欽佩之意地評價說，「陳董事長學國貿，但卻可以在高科技產業開發出十分先進的產品，真令人佩服不已！」
</w:t>
          <w:br/>
          <w:t>除此之外，陳定川也相當重視文教事業的發展，他表示，孩子們還小的時候，家在板橋，那時將孩子送去埔墘國小唸書時，校長為了能夠讓孩子們有更好的設備接受教育，向家長會提出了20項建設，花費最多的莫過於科學教室的2萬元，當時擔任家長會長的陳定川毫不猶豫地認下了這筆款項，鼓勵其他家長一起響應，不出一個月的時間，這20項所需的經費便募集完成，讓埔墘國小連續好幾年得到評鑑績優。
</w:t>
          <w:br/>
          <w:t>陳定川對母校的貢獻更是不遺餘力，在本月5日由商學院舉辦的「陳定川系友國際企業產學菁英講座」，其中邀請5位來自產業界、3位來自學界的菁英蒞校分享工作點滴，這些人都是由陳定川全力支援及安排。陳定川事業有成，有感於倫理對於家庭、企業各方面的重要，因此首先提出了經濟倫理學術與實務研究的計畫，原本是基督精神為中心的禧年經濟倫理文教基金會在執行，現在則將計畫擴大到學術方面，並由本校商學院藉產學合作計劃－經濟倫理學術與實務產學合作研究案，商學院院長胡宜仁表示：「這個計畫大致分為國內外相關文獻整理、撰寫暨舉辦國內大型研討會、開設商學院共同科目讓教師將研究成果透過課程分享給同學等，希望未來同學不僅是因抗壓力強、團隊合作佳等因素獲企業私校最愛第一，更具備完備的人格及倫理觀念。」陳定川也期許讓經濟倫理成為淡江的文化，讓大家一提到經濟倫理就能聯想到淡江，這樣的用心與決心，從他1次給予母校2年合作計劃經費300萬元即可看出。
</w:t>
          <w:br/>
          <w:t>陳定川公私分明，他從不將公司的情緒帶回家中，從過去樸實的五口一家到現在三代17口，全家展現出和樂融融的氣氛。尤其，陳定川與妻子吳麗姬夫妻倆鶼鰈情深，即使公司週轉有困難，陳定川口中不說，妻子也能從他臉上認出不自然來，雖然張羅家中事，卻也天天為丈夫祈禱，期望他在外打拼能夠事事順利，而從事護理的她更貼心照顧陳定川的父親，為他打理許多事情，讓陳定川無後顧之憂，感動不已。這樣全心意在回饋母校，樂善好施的陳定川，更難能可貴的是，陳定川夫妻堅持要過著儉樸的生活，曾參加陳定川新書發表會《往高處行》的國企系系主任賈昭男表示，待人寬厚又柔和的陳定川，內心有堅定的信念和信心，十分堅持自己的正派之道，認為該做的無論如何都會做到，虔誠的信仰基督，讓他有著全能的上帝在引導著。而不該做的就絕不去碰它，這樣的精神，從他的事蹟當中便能一一印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16096"/>
              <wp:effectExtent l="0" t="0" r="0" b="0"/>
              <wp:docPr id="1" name="IMG_0dca52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33bbd12d-aeee-41b8-ba30-c539eb3674dd.jpg"/>
                      <pic:cNvPicPr/>
                    </pic:nvPicPr>
                    <pic:blipFill>
                      <a:blip xmlns:r="http://schemas.openxmlformats.org/officeDocument/2006/relationships" r:embed="R91390150b72341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16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390150b7234123" /></Relationships>
</file>