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198823ef44e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60校慶出版品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《鷹揚萬里》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e616d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07e472e1-f78c-4d11-9db4-9404c21091c1.jpg"/>
                      <pic:cNvPicPr/>
                    </pic:nvPicPr>
                    <pic:blipFill>
                      <a:blip xmlns:r="http://schemas.openxmlformats.org/officeDocument/2006/relationships" r:embed="Rc059577b170449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83152"/>
              <wp:effectExtent l="0" t="0" r="0" b="0"/>
              <wp:docPr id="1" name="IMG_495a03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99f22c8a-33bd-4031-b834-294806c651a9.jpg"/>
                      <pic:cNvPicPr/>
                    </pic:nvPicPr>
                    <pic:blipFill>
                      <a:blip xmlns:r="http://schemas.openxmlformats.org/officeDocument/2006/relationships" r:embed="R3b40fd3acdb045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83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59577b17044998" /><Relationship Type="http://schemas.openxmlformats.org/officeDocument/2006/relationships/image" Target="/media/image2.bin" Id="R3b40fd3acdb04513" /></Relationships>
</file>