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bfc8b881d4d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淡江邁向新紀元 眾姊妹校許諾共創未來60年   前瞻視野致力國際化 馬總統稱許本校表現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60週年校慶大會，6日上午在紹謨紀念體育館舉行，創辦人張建邦、董事長張室宜、校長張家宜，以及國際姊妹校外賓近百人、校友和教職員生齊聚一堂。馬英九總統亦親臨致詞，當馬總統一現身，全場歡聲雷動尖叫聲四起。總統表示，「看到全台灣第1所私立的大學院校能在60年當中發展成目前的規模，我們感到非常欣慰。」
</w:t>
          <w:br/>
          <w:t>　馬總統除肯定本校長期以來的辦學成果與三化政策外，並舉出本校在國際知名網路計量研究機構Webometrics所公布的研究評比「網路世界大學排名」（Webometrics Ranking of World University）一直排名在台灣地區大專院校前10名，是台灣私校第一。而本校致力於走向國際化，也與他的施政理念不謀而合。未來政府計畫增加對私立大學補助，努力縮短公私立大學教學資源差距。
</w:t>
          <w:br/>
          <w:t>　張校長致詞時指出，本校辦學理念與使命是「承先啟後、塑造社會新文化、培育具心靈卓越的人才」，期待全體教職員工生一起持續努力，再現淡江新紀元的榮耀，並邀大家齊呼「淡江六十、保證品質、 淡江壯麗、名揚國際」口號。  
</w:t>
          <w:br/>
          <w:t>　姊妹校前紐西蘭總理、懷卡特大學（University of Waikato）理事長詹姆斯博爾格（Rt Honor Jim Bolger Chancellor）致詞表示，淡江大學的遠景為「為學生打造一個適應當今國際化的環境」，對此深感認同。懷卡特大學很榮幸每年接待多達10位淡江交換學生。「敝校及在座各個與會學校，都非常期待在未來新的60年中，與淡江大學繼續維持友好的合作關係。」
</w:t>
          <w:br/>
          <w:t>　世界校友會聯合會理事長陳慶男也蒞會代表致詞，他說，今天在這裡特別感謝歷任校長及各位努力經營學校，讓本校的學生出社會後能創造自己的事業。在台灣都是國立大學出頭的時候，感謝學校的栽培，讓本校蟬聯13年企業最愛用的私立大學。「最後感謝張創辦人和歷任校長，創造這麼好的讀書環境，讓我們從這裡畢業、出社會後，都能跟人家比！」
</w:t>
          <w:br/>
          <w:t>　當天並頒發6座金鷹獎座給各領域表現傑出的校友。由本校第11屆董事會董事長張室宜及汪國華、陳雅鴻、洪宏翔、林嘉政、李坤炎5位董事出席頒發金鷹獎。第24屆金鷹獎得獎者分別為：陳定川、許勝傑、朱則剛、林敬三、陳坤盛及廖聰明。另於大會中表揚陳慶男學長捐款1千萬元及林雲山前校長等100萬元以上捐款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8000" cy="2298192"/>
              <wp:effectExtent l="0" t="0" r="0" b="0"/>
              <wp:docPr id="1" name="IMG_5f5949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5635938f-63de-4b4f-8e80-91a9764ace2c.jpg"/>
                      <pic:cNvPicPr/>
                    </pic:nvPicPr>
                    <pic:blipFill>
                      <a:blip xmlns:r="http://schemas.openxmlformats.org/officeDocument/2006/relationships" r:embed="R8fb76ba691ce48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2298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9792" cy="4876800"/>
              <wp:effectExtent l="0" t="0" r="0" b="0"/>
              <wp:docPr id="1" name="IMG_e33570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56918c1e-6b41-447f-a6b1-544e6344ca2b.jpg"/>
                      <pic:cNvPicPr/>
                    </pic:nvPicPr>
                    <pic:blipFill>
                      <a:blip xmlns:r="http://schemas.openxmlformats.org/officeDocument/2006/relationships" r:embed="Rfb1c9fbe92da4f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97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b76ba691ce484c" /><Relationship Type="http://schemas.openxmlformats.org/officeDocument/2006/relationships/image" Target="/media/image2.bin" Id="Rfb1c9fbe92da4f06" /></Relationships>
</file>