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8de39b8224b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創意校園　同學自己來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本校「創意校園整體規劃小組」將於今日至週三（八日），在商館展示廳舉辦成果展。展示內容包括進行中的「第二代鐵皮屋」規劃、本校「無校門校門設計」動畫展示和之前「校園友善空間」，無障礙設施的成果，八日舉行說明會，鼓勵同學們提出自己的意見改變校園。
</w:t>
          <w:br/>
          <w:t>
</w:t>
          <w:br/>
          <w:t>　建築系副教授鄭晃二所開設，開放全校選修的「校園營造規劃課程」，一百多位學生分為四十組，將展示這學期的學習成果。有些設計天馬行空，像是在校園中設置攀岩處，再設立高空彈跳區抒解學生壓力；每幢建築物設立陸橋連接起來，下雨天就很方便等等，雖然很難實現，卻創意十足。
</w:t>
          <w:br/>
          <w:t>
</w:t>
          <w:br/>
          <w:t>　動態展覽的部分，將有五組共十五位同學，在八日九時到十時的說明會中，報告他們的規劃與想法，教科四陳淑玲這組將宮燈教室導覽做成軟體，幫助小學生遊覽淡江校園；蕭嘉宏這組則是操場籃球架旁設計廁所，使大家更便利，其他三組則是設計將飛機平台用草地舖平、改善宮燈的泥地板和翰林橋前的機車問題，這些概念將會用兩張10&amp;#215;6公尺，相當於三層樓高的全校及鐵皮屋地圖模型呈現。
</w:t>
          <w:br/>
          <w:t>
</w:t>
          <w:br/>
          <w:t>　鄭晃二表示，說明會當天還有一項重要的任務，要實踐「參與式」建築的概念，收集全校同學對校園環境規劃的的意見，同學們可將建議、問題和需求以文字的方式，寫在意見卡上，作為學校在決策時的參考，顛覆傳統在上位者決策的慣例。
</w:t>
          <w:br/>
          <w:t>
</w:t>
          <w:br/>
          <w:t>　建築系研究生於同地點，在九日至十二日，亦舉行期末評圖展覽。</w:t>
          <w:br/>
        </w:r>
      </w:r>
    </w:p>
  </w:body>
</w:document>
</file>