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8683cdb284c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教政校友回校論壇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教育政策與領導研究所為慶祝60週年校慶及建所10週年，於校慶當日（6日）在鍾靈中正堂舉辦所友返校活動暨「教育政策論壇」。近50位所友出席，主持人教政所教授吳明清看到這麼多所友回來，開心地說：「希望未來每一天都是可以祝賀的日子。」
</w:t>
          <w:br/>
          <w:t>　教育政策論壇由教政所教授蓋浙生主講，探討「英國信託學校的發展」，包括信託學校的實施背景、特色，以及可能會遭遇到的問題，會中討論、交流熱烈。教政所所友會會長、前立法委員李顯榮表示，教政所的每位同學都是走在政策領導的鋼索上，所以必須要掌握時代趨勢，「雖然我們相聚的時間有限，但我們所培養的情感是無限的。」</w:t>
          <w:br/>
        </w:r>
      </w:r>
    </w:p>
  </w:body>
</w:document>
</file>