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774bccf9c4c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田徑校隊獲3金3銀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田徑校隊於上月30日參加由台北大學首次主辦的「99學年度校際田徑邀請賽」，共有10個學校共同參加，獲得3金3銀的好成績，3金分別為800m、1500m、5000m的個人賽，而3銀則是400m、1500m、5000m的個人賽。
</w:t>
          <w:br/>
          <w:t>　隊員教政所碩二常硯鈞表示，暑假時因為操場的整修，所以練習時間變少，退步許多；幸好開學後有體育室講師陳天文依個人狀態所制定的練習課表，再加上隊員們風雨無阻辛勤練習，讓他們可以在賽前將體能調整到最好的狀況。「辛苦是有代價，不過得獎並不是重點，而是我們不留遺憾的努力，突破自我，才是練習的目標。」副隊長水環所碩一蔡尚嘉也補充說：「就是教練的課表讓漸漸掌握到3000m障礙的要領。」隊長企管四陳建宏說：「感謝教練的鼓勵，希望下一次比賽能刷新學校的記錄，奪得大專運動會北區冠軍。」</w:t>
          <w:br/>
        </w:r>
      </w:r>
    </w:p>
  </w:body>
</w:document>
</file>