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8c21f881c480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大陸第30姊妹校 北京理工大學來結盟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江啟義淡水校園報導】大陸姊妹校再添一校！大陸北京理工大學校長胡海岩一行5人，於16日下午蒞校參訪，由校長張家宜在驚聲國際會議廳主持簡報及座談，並簽訂學術交流協議暨學生交流協議書，成為本校在大陸的第30所姊妹校。兩校將於100學年度第1學期開始，進行學生交換。
</w:t>
          <w:br/>
          <w:t>張校長表示，很開心本校又多了1所姊妹校，期盼兩校能更落實交流合作。此外，張校長也引用張創辦人的話：「中國人喜歡大家庭的感覺，所以兄弟姊妹越多越好，不同領域可有不同的交流。」她說明，本校交換學生以文、商、管及國際學院等為主，希望與該校締結姊妹校後，能提高理、工學院的交換生人數。
</w:t>
          <w:br/>
          <w:t>北京理工大學為大陸首批16所國家重點大學、首批15所進入國家211工程，以及第10所進入國家985工程的大學；該校以機械工程、工程力學、飛行器設計、物理電子學等學科聞名，2008及2009年，該校獲逾10億人民幣的科學研究經費補助，居大陸高校前10名。2010年，該校在英國TIMES公佈的亞洲大學排名第132名、大陸第17名，學術地位很高。
</w:t>
          <w:br/>
          <w:t>胡海岩表示，這是兩校開展實質合作的開端，北京理工大學在電子、材料、化工等方面已有很好的學術基礎，近年又重視人文社會的發展，所以未來兩校可以合作的範圍很寬；這次來訪還參加了航太系舉辦的「第七屆海峽兩岸航空太空學術研討會」，發現本校師生表現非常優秀，期待以學生的交流作為合作的第一步，希望往後也能邀請教師到該校參訪，更加強兩校的合作。</w:t>
          <w:br/>
        </w:r>
      </w:r>
    </w:p>
  </w:body>
</w:document>
</file>