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69dac477c0483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教育學門研習營 24日截止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【本報訊】教育學院將於12月7日上午9時至12時及下午1時至4時，在覺生國際會議廳舉辦「教育學門學術研習營」─研究領域：質化研究方法論，全校各碩、博士班學生及教師均可參加，報名至24日（週三）截止。
</w:t>
          <w:br/>
          <w:t>　邀請國立台灣師範大學教育系兼教育研究與評鑑中心主任甄曉蘭，主講「資料與故事間的琢磨：質性資料分析的看見與創見」。教育學院表示，質化研究方法對於量化或質化的學術研究都非常重要，消息公布後，全校各學院師生報名踴躍，活動場地從只能容納50人的小教室改至覺生國際會議廳，有興趣者歡迎把握機會。</w:t>
          <w:br/>
        </w:r>
      </w:r>
    </w:p>
  </w:body>
</w:document>
</file>