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5c56729d3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中壽提供癌症診療再諮詢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【記者湯琮詰淡水校園報導】本校「退休福利儲金管理專案」委託機構，中國人壽公司8日舉辦健康講座「認識癌症」，由和信治癌中心醫院醫務長簡哲民主講。
</w:t>
          <w:br/>
          <w:t>現場介紹癌症的防治方法，讓大家有更進一步的認識。簡醫師強調，癌症要「早期發現，正確治療」，其秘訣在於仔細分科檢查，「不能單一以一項檢查結果就下定論。」中壽宣布將提供本校同仁「癌症診療再諮詢（Second Opinion）」服務，對疑似罹患癌症保戶提供再次病因確認及治療方式之建議，現為回饋本校保戶，只要保單有效皆可適用，一旦疑似罹癌均可以透過中壽預約安排優先在和信醫院就診，並可依居住地區申請1,000至3,000元不等的車馬費補助。</w:t>
          <w:br/>
        </w:r>
      </w:r>
    </w:p>
  </w:body>
</w:document>
</file>