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77d054c1545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 李應承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欸！老人，借我量尺！」「喂！老人，這個地方怎麼弄啊？」這樣的呼喊聲常出現在建築館的工作室裡，如果你此刻腦海中出現的是一位白髮蒼蒼的老者的話，那可就錯囉！頂著一顆黝黑的蓬蓬頭，戴著「盧廣仲」式的粗框眼鏡，脖子上掛著超大耳機，他是建築系的開心果─建築三李應承。
</w:t>
          <w:br/>
          <w:t>　「我的偶像是貝多芬！」李應承笑說，他第一次聽到貝多芬的音樂就被其磅礡的氣勢吸引，蓬蓬頭的髮型就是模仿其晚年的模樣，雖然走在路上總是被抱以異樣的眼光，但他卻毫不在意，「可能跟我心裡的叛逆因子有關吧！」
</w:t>
          <w:br/>
          <w:t>　他實際上已經26歲，曾經是本校統計系進學班的學生，半工半讀，因為從事的工作是平面設計，漸漸對建築有了濃厚的興趣，毅然決定休學，轉學考至建築系，「沒想到是一條不歸路！」他打趣地說。
</w:t>
          <w:br/>
          <w:t>　由於他是轉學生，所以仍在主修大二的課程，意外成為建築二的風雲人物，人緣極佳的他，在同學的眼中是一位幽默風趣又體貼的「老人」，建築二黃紹凌說：「有他在的地方就有笑聲，在勞碌的『建築生活』中，能有他這樣的人，真是我們的福音，他是建築二最資深的『老人』，也是我們建築二的一塊寶！」（文／湯琮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94176"/>
              <wp:effectExtent l="0" t="0" r="0" b="0"/>
              <wp:docPr id="1" name="IMG_dc1b9f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79a9899b-c4d9-45aa-a7fa-15c45788eb0f.jpg"/>
                      <pic:cNvPicPr/>
                    </pic:nvPicPr>
                    <pic:blipFill>
                      <a:blip xmlns:r="http://schemas.openxmlformats.org/officeDocument/2006/relationships" r:embed="Rc29195857bfd4e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94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9195857bfd4e2e" /></Relationships>
</file>