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f3745167e47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辦理助學貸款把握時間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生輔組呼籲，下學期欲辦理助學貸款的同學，請於一月二十二日前，以掛號寄至學務處生輔組，未能於該日寄達者，請改於二月十一日前（超過即為逾時）親自繳交至生輔組（B401室），詳細助貸情形，可參閱學生繳費單。
</w:t>
          <w:br/>
          <w:t>
</w:t>
          <w:br/>
          <w:t>　本學期延遲辦理助貸，而影響註冊的同學多達127人，情況相當嚴重。生輔組表示，下學期若逾時交件同學，需附註冊准假單及就學貸款申請書、紅色學校存執聯，至生輔組申請補辦，而三日內未至，除依學生獎懲規則予以申誡，累犯者將加重處分。</w:t>
          <w:br/>
        </w:r>
      </w:r>
    </w:p>
  </w:body>
</w:document>
</file>