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f5d26b722d4d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801 期</w:t>
        </w:r>
      </w:r>
    </w:p>
    <w:p>
      <w:pPr>
        <w:jc w:val="center"/>
      </w:pPr>
      <w:r>
        <w:r>
          <w:rPr>
            <w:rFonts w:ascii="Segoe UI" w:hAnsi="Segoe UI" w:eastAsia="Segoe UI"/>
            <w:sz w:val="32"/>
            <w:color w:val="000000"/>
            <w:b/>
          </w:rPr>
          <w:t>Diamond Jubilee Celebrations Reach Crescendo</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As the countdown to TKU’s Diamond Jubilee enters the home stretch, celebratory activities have been organized in rapid succession. Though TKU’s official 60th anniversary falls on the 8th (Monday) of November, in order to allow overseas alumni to participate in the activities, the celebrations will begin on Saturday November 6. On the 6th, a diverse variety of activities will be held, including a Diamond Jubilee Official Ceremony, a tributary athletics carnival, and several alumni related events. During the Official Ceremony, awards will be handed out to alumni who have contributed greatly to the advancement and development of TKU, or the benefit of society as a whole. To date, a total of approximately 35 TKU sister universities are scheduled to attend the Official Ceremony, including 86 university presidents, vice presidents, or representative faculty members. Among the dignitaries to attend is the former Prime Minister of New Zealand and Chancellor of the University of Waikato, the Rt. Hon. Jim Bolger, who will deliver a brief address on behalf of the overseas sister school delegation.
</w:t>
          <w:br/>
          <w:t>The Official Ceremony will begin at 10am, and as part of the scheduled program, the Founder of TKU, Dr. Clement C.P. Chang, as well as the President of TKU, Dr. Flora Chia-I Chang, will provide brief opening remarks. Among the outstanding alumni to be awarded the Golden Eagle Award during the ceremony are Liao Cong-ming, Chen Ding-chuan, Xu Sheng-jie, Zhu Ze-gang, Lin Jing-san, and Chen Kun-sheng. Also, philanthropists who have donated over one million NTD to TKU will be recognized for their efforts. TKU alumni, Chen Qing-nan, who donated 10 million NTD will be among those recognized, and will deliver a short speech on behalf of all TKU donors. After the Official Ceremony, a Diamond Jubilee Homecoming Day event will be held, which will see an estimated 400 plus TKU alumni return to their alma mater to celebrate during its finest hour.</w:t>
          <w:br/>
        </w:r>
      </w:r>
    </w:p>
  </w:body>
</w:document>
</file>