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536ce32714e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張春桃在太極中領會成長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柔中帶剛的拳法劃破了天際，每天清晨總有一群熱愛運動的人比你還要早起，在體育館前打太極拳，其中一位是統計系教授張春桃，透過太極拳，她找到了力與美的完美結合。
</w:t>
          <w:br/>
          <w:t>　起初只是為了身體健康，還帶點減肥的愛美動機加入了淡水太極拳協會，張春桃一握拳，就連續打了十多年的太極。每天早上5點半就得要起床，才趕得上6點的練習時間，張春桃說，最難熬的是冷冽的冬天，支持她堅持下去的動力，是自從打太極後，身體機能的改變，「別小看每個動作緩慢，看似運動量不大，裡頭卻暗藏玄機。」藉由運氣與扎實的步驟，每次收功總是全身流汗、通體舒暢，「透過氣與力道的調合，改善了新陳代謝的運作、讓內分泌平穩，從內部機能調節正是太極和一般運動不同之處！」張春桃說她最大的收穫，是透過每天的馬步訓練，不僅提升她腳部的肌耐力，也讓她上課久站不再是問題。她說：「雖然十年的動作都一樣，但隨著體會的不同，在協調度與深層的感受，都有所成長。」（文／陳頤華、攝影／區迪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57472"/>
              <wp:effectExtent l="0" t="0" r="0" b="0"/>
              <wp:docPr id="1" name="IMG_449c46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8b0a51d2-c05e-437d-ab4c-f5deab887f92.jpg"/>
                      <pic:cNvPicPr/>
                    </pic:nvPicPr>
                    <pic:blipFill>
                      <a:blip xmlns:r="http://schemas.openxmlformats.org/officeDocument/2006/relationships" r:embed="Rce3696ec458149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57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3696ec4581494b" /></Relationships>
</file>