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db4cf44f94b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退休聯誼會贈校「溫馨」雕塑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長年服務於本校的退休人員感念在校園工作的美好時光，特別委請雕塑大師王秀杞製作銅雕作品「溫馨」，並決定於創校60週年時捐贈學校，藉以表達對學校的懷念與感恩。該雕塑品象徵著校園是一個大家庭，在校園裡的每一個成員凝聚共心、和樂相處，一同創造美好的未來。「溫馨」置放在驚聲銅像廣場旁、驚聲路口側，將於1月21日上午11時30分恭請創辦人張建邦、校長張家宜與退休人員聯誼會理事長林雲山共同主持揭幕儀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9c086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1/m\fab877f0-5d42-4c9b-9cf8-0b842efdac6a.jpg"/>
                      <pic:cNvPicPr/>
                    </pic:nvPicPr>
                    <pic:blipFill>
                      <a:blip xmlns:r="http://schemas.openxmlformats.org/officeDocument/2006/relationships" r:embed="Rea9fca370aa94d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9fca370aa94df4" /></Relationships>
</file>