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5e4cfbd2254a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12位議員下學期上任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【記者陳頤華淡水校園報導】第26屆學生議會議員選舉結果於上月31日公告！淡水校園14人報名9人當選，蘭陽校園則是3席議員全上，12位議員將在下學期為同學齊力發聲！
</w:t>
          <w:br/>
          <w:t>淡水校園當選議員分別是商學院產經四蔡孟霖、國企四洪文彥；管理學院會計三林子普、企管二劉書宇；工學院化材三李中明；文學院資圖四李凱傑、資圖三徐宇安；教育學院教政所碩一陳淑樺；國際研究學院戰略所碩三陳翼均。蘭陽校園旅遊二林哲頤、旅遊一張天一，以及政經一郭宇璇。淡水校園共647票、蘭陽校園204票，12位議員中，淡水有7位新任、蘭陽2位，為議會帶來新血。 
</w:t>
          <w:br/>
          <w:t>學生議會議長財金四鄔承渟表示，今年最特別的三個現象：一是首次有參選人製作宣傳影片炒熱選情，拉抬選票；二是蘭陽校園於學院合併後，在只有1位保障名額的情況下，3位議員參選都順利當選，看得出來蘭陽學生在學生自治上有進一步的重視；第三、今年當選的議員中，多有社團經驗，未來將會全力替同學爭取權益，但相對之下法律背景的參選人略顯不足。
</w:t>
          <w:br/>
          <w:t>連任成功的蘭陽議員，旅遊二林哲頤表示，本學期終於三讀通過蘭陽秘書團的相關規章，確立章程，「表示蘭陽校園正式擁有自治的保障，連任任期中，也會盡力推動蘭陽法規的建構，讓蘭陽同學能有完善的申訴管道。」他也指出，希望未來蘭陽的投票日能避開週三的下山時間，「以免降低投票意願。」新上任的化材三李中明則表示，責任變重了，未來將會嚴加把關學生會活動的舉辦及同學福利的爭取，「相信議員任期是我成長經驗的一大步，為了同學，一定會全力以赴！」</w:t>
          <w:br/>
        </w:r>
      </w:r>
    </w:p>
  </w:body>
</w:document>
</file>