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044a2db0d48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兩岸女畫家聯展  綽約多姿風采獨具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由本校文錙藝術中心主辦、台灣發展研究院協辦的「兩岸女畫家聯展」，即日起至4月24日於文錙藝術中心舉行，特於在3月8日婦女節前夕規劃舉辦，於本校兩性平等的人文校風中別具意義。
</w:t>
          <w:br/>
          <w:t>本展邀請兩岸當代知名女性畫家梁秀中、梁丹丰、林淑女、葉君萍、劉娟等總計84位畫家參展。文錙藝術中心張人方表示，本次參展畫家梁秀中除曾擔任文錙藝術中心諮詢委員外，也曾參加2009年「兩岸重彩畫交流展」獲得熱烈迴響，因次再次邀展以豐富此展藝術交流內容。
</w:t>
          <w:br/>
          <w:t>在展出百幅作品的內容包含國畫、油畫、水彩會、膠彩畫四類，技法由工筆到寫意，呈現多元風格，充分展現出女性畫家特有的細膩情感，藉以突顯女畫家在藝術界卓越之才華。同時並於3月18日上午10時30分在文錙藝術中心展覽廳舉行開幕儀式，歡迎共襄盛舉，親身體驗女性畫家的靈氣與感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4029456"/>
              <wp:effectExtent l="0" t="0" r="0" b="0"/>
              <wp:docPr id="1" name="IMG_ea663d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4/m\ec5ce437-df24-427e-bfb1-c451cc7a8025.jpg"/>
                      <pic:cNvPicPr/>
                    </pic:nvPicPr>
                    <pic:blipFill>
                      <a:blip xmlns:r="http://schemas.openxmlformats.org/officeDocument/2006/relationships" r:embed="Ra900931890bf43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4029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00931890bf430c" /></Relationships>
</file>