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e67deccf943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：辛夷舞蝶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畫家愛珠小姐使用 筆為著春天來臨所畫的作品，以鮮豔的色彩將開得非常燦爛的花朵，表現出讓人頓覺心曠神怡。並且巧妙的畫出兩隻蝴蝶飛舞，一動一靜使得畫面呈現和諧的氣氛。充分應用 筆在線條表現及色彩選擇的特點，以簡單明亮的運筆完成。(圖／文錙藝術中心提供)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279042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b756fa4e-c903-40d4-a5ae-e0545af4d0b1.jpg"/>
                      <pic:cNvPicPr/>
                    </pic:nvPicPr>
                    <pic:blipFill>
                      <a:blip xmlns:r="http://schemas.openxmlformats.org/officeDocument/2006/relationships" r:embed="R942faa7fdc0645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42faa7fdc06455a" /></Relationships>
</file>