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6b4f7793c4a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文錙系列音樂會  宋允鵬大鍵琴演奏會  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【記者陳思嘉淡水校園報導】本學期首場文錙系列音樂會將於本週五（11日）下午7時30分由「宋允鵬大鍵琴協奏曲演奏會」揭開序幕，即日起歡迎至通識與核心課程中心I805取票入場，每人限取2張。
</w:t>
          <w:br/>
          <w:t>宋允鵬為國內鋼琴教育奉獻多年，亦是德國「來比錫國際大鍵琴大賽」巴哈大獎、比利時「布魯格國際大鍵琴比賽」優秀獎得主，並榮獲列入「牛津世界音樂家名人錄」殊榮。曾任東吳大學音樂系主任、中華民國音樂教育學會理事等音樂相關職務。
</w:t>
          <w:br/>
          <w:t>屆時宋允鵬安排莫札特及巴哈的大鍵琴經典曲目，並與通核中心副教授謝朝鐘所指揮的「淡水青少年管弦樂團」合作，希望呈現大鍵琴不同的聽覺感受。此次音樂會是難得可近距離欣賞大師精彩演奏機會，千萬別錯過哦！</w:t>
          <w:br/>
        </w:r>
      </w:r>
    </w:p>
  </w:body>
</w:document>
</file>